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12" w:rsidRDefault="009F7412" w:rsidP="009F7412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6E0C0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Дети - цветы жизни.</w:t>
      </w:r>
    </w:p>
    <w:p w:rsidR="009F7412" w:rsidRPr="00373BB4" w:rsidRDefault="009F7412" w:rsidP="009F7412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373BB4">
        <w:rPr>
          <w:color w:val="111111"/>
          <w:sz w:val="28"/>
          <w:szCs w:val="28"/>
        </w:rPr>
        <w:t>Добро увидеть в действии – вот лучшая из школ.</w:t>
      </w:r>
    </w:p>
    <w:p w:rsidR="009F7412" w:rsidRPr="00373BB4" w:rsidRDefault="009F7412" w:rsidP="009F7412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373BB4">
        <w:rPr>
          <w:color w:val="111111"/>
          <w:sz w:val="28"/>
          <w:szCs w:val="28"/>
        </w:rPr>
        <w:t>И если все мне показать, я выучу урок</w:t>
      </w:r>
    </w:p>
    <w:p w:rsidR="009F7412" w:rsidRPr="00373BB4" w:rsidRDefault="009F7412" w:rsidP="009F7412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373BB4">
        <w:rPr>
          <w:color w:val="111111"/>
          <w:sz w:val="28"/>
          <w:szCs w:val="28"/>
        </w:rPr>
        <w:t>Понятней мне движенье рук, чем быстрых слов поток.</w:t>
      </w:r>
    </w:p>
    <w:p w:rsidR="009F7412" w:rsidRPr="00373BB4" w:rsidRDefault="009F7412" w:rsidP="009F7412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373BB4">
        <w:rPr>
          <w:color w:val="111111"/>
          <w:sz w:val="28"/>
          <w:szCs w:val="28"/>
        </w:rPr>
        <w:t>Должно быть, можно верить и мыслям и словам,</w:t>
      </w:r>
    </w:p>
    <w:p w:rsidR="009F7412" w:rsidRPr="00373BB4" w:rsidRDefault="009F7412" w:rsidP="009F7412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373BB4">
        <w:rPr>
          <w:color w:val="111111"/>
          <w:sz w:val="28"/>
          <w:szCs w:val="28"/>
        </w:rPr>
        <w:t>Но я уж лучше погляжу, что делаешь ты сам.</w:t>
      </w:r>
    </w:p>
    <w:p w:rsidR="009F7412" w:rsidRPr="00373BB4" w:rsidRDefault="009F7412" w:rsidP="009F7412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373BB4">
        <w:rPr>
          <w:color w:val="111111"/>
          <w:sz w:val="28"/>
          <w:szCs w:val="28"/>
        </w:rPr>
        <w:t>Вдруг я неправильно пойму твой правильный совет.</w:t>
      </w:r>
    </w:p>
    <w:p w:rsidR="009F7412" w:rsidRPr="00A10825" w:rsidRDefault="009F7412" w:rsidP="00A10825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373BB4">
        <w:rPr>
          <w:color w:val="111111"/>
          <w:sz w:val="28"/>
          <w:szCs w:val="28"/>
        </w:rPr>
        <w:t>Зато пойму, КАК ты живёшь, по правде или нет.</w:t>
      </w:r>
    </w:p>
    <w:p w:rsidR="009F7412" w:rsidRPr="00886425" w:rsidRDefault="009F7412" w:rsidP="009F7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быть хорошим родителем похвально. Но при этом не нужно стараться быть идеальным родителем. Таких родителей просто не бывает. Все мы уникальны и подходы к воспитанию у нас различны. Но есть несколько важных моментов, которые помогут вам стать действительно хорошими родителями. Здесь придется хорошенько поработать над собой.</w:t>
      </w:r>
    </w:p>
    <w:p w:rsidR="009F7412" w:rsidRPr="00687A98" w:rsidRDefault="009F7412" w:rsidP="009F7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принимайте своих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полностью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достоинствами и недостатками. Даже самый маленький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уже имеет какую-то свою систему взглядов, у него есть свои интересы и мнения. А чтобы их понять, нужно научиться слушать и слышать своих детей. Относитесь к своему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 к личности, и многие вопросы у вас отпадут сами собой.</w:t>
      </w:r>
      <w:r w:rsidRPr="00687A9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2</w:t>
      </w:r>
    </w:p>
    <w:p w:rsidR="009F7412" w:rsidRPr="00687A98" w:rsidRDefault="009F7412" w:rsidP="009F7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поддерживайте интересы детей. Постарайтесь влезть в их «шкуру». Если ребенок в чем-то не согласен с вами, подумайте,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он так считает, и действительно ли для него это важно.</w:t>
      </w:r>
      <w:r w:rsidRPr="00687A9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</w:t>
      </w:r>
    </w:p>
    <w:p w:rsidR="009F7412" w:rsidRPr="00687A98" w:rsidRDefault="009F7412" w:rsidP="009F7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будьте опорой и надежной защитой своих детей. Ребенку не просто осваивать этот новый для него огромный мир, который далеко не всегда дружелюбен к нему. В вас он должен находить тихий уютный уголок, в который всегда можно прийти и почувствовать себя в безопасности. Если вы будете светиться спокойствием и уверенностью, ребенок найдет в вас нужную тихую гавань.</w:t>
      </w:r>
      <w:r w:rsidRPr="00687A9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4</w:t>
      </w:r>
    </w:p>
    <w:p w:rsidR="009F7412" w:rsidRDefault="009F7412" w:rsidP="009F74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2FB6">
        <w:rPr>
          <w:rFonts w:ascii="Times New Roman" w:hAnsi="Times New Roman" w:cs="Times New Roman"/>
          <w:sz w:val="28"/>
          <w:szCs w:val="28"/>
          <w:lang w:eastAsia="ru-RU"/>
        </w:rPr>
        <w:t xml:space="preserve">    В-четвертых, дайте своему малышу свободу действий. Несчастен и тот ребенок, которого мама с папой  очень опекают, и тот ребенок, который предоставлен сам себе и лишен поддержки. Чтобы научиться некоторым правилам безопасности, ребенок сам должен совершить некоторые ошибки. Чтобы постигнуть закон тяготения, ему нужно упасть. Конечно, это не означает, что ребенку можно разрешать прикасаться к оголенным проводам. Речь о разумной свободе. Умело направляйте своего ребенка, но не ломайте его.</w:t>
      </w:r>
    </w:p>
    <w:p w:rsidR="009F7412" w:rsidRPr="00202FB6" w:rsidRDefault="009F7412" w:rsidP="009F741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Сегодняшняя жизнь в условиях рыночной экономики сделала материальную сторону крайне важной, людей оценивают по одежде, по машине, по телефону и различным аксессуарам, это в полной мере относится к молодежной среде. Желательно это понимать и, не сильно ограничивать </w:t>
      </w:r>
      <w:r w:rsidRPr="00202F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своих детей, чтобы они не чувствовали насмешек со стороны окружения и не затаили в себе обиду. В разумных пределах необходимо исполнять запросы ребенка, чтобы он не испытывал отчуждения среди сверстников.</w:t>
      </w:r>
    </w:p>
    <w:p w:rsidR="009F7412" w:rsidRPr="00687A98" w:rsidRDefault="009F7412" w:rsidP="009F74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2FB6">
        <w:rPr>
          <w:sz w:val="28"/>
          <w:szCs w:val="28"/>
        </w:rPr>
        <w:t>Часто родители ругают детей за промахи и оплошности, забывая особенности возраста, которым определяется психика, мировоззрение и поведение человека. </w:t>
      </w:r>
      <w:r w:rsidRPr="0009428E">
        <w:rPr>
          <w:rStyle w:val="a4"/>
          <w:b w:val="0"/>
          <w:sz w:val="28"/>
          <w:szCs w:val="28"/>
          <w:bdr w:val="none" w:sz="0" w:space="0" w:color="auto" w:frame="1"/>
        </w:rPr>
        <w:t>Прежде чем ругать детей и жаловаться на них,</w:t>
      </w:r>
      <w:r w:rsidRPr="00202FB6">
        <w:rPr>
          <w:sz w:val="28"/>
          <w:szCs w:val="28"/>
        </w:rPr>
        <w:t> можно спокойно сесть и вспомнить, какими были они в их возрасте, не совершали ошибок, не ругали их за это родители. И окажется, что родители тоже не безгрешны и у них, в разные времена, были свои промахи и недостатки. Для того</w:t>
      </w:r>
      <w:proofErr w:type="gramStart"/>
      <w:r w:rsidRPr="00202FB6">
        <w:rPr>
          <w:sz w:val="28"/>
          <w:szCs w:val="28"/>
        </w:rPr>
        <w:t>,</w:t>
      </w:r>
      <w:proofErr w:type="gramEnd"/>
      <w:r w:rsidRPr="00202FB6">
        <w:rPr>
          <w:sz w:val="28"/>
          <w:szCs w:val="28"/>
        </w:rPr>
        <w:t xml:space="preserve"> чтобы стать хорошим родителем надо, в первую очередь</w:t>
      </w:r>
      <w:r w:rsidRPr="0009428E">
        <w:rPr>
          <w:b/>
          <w:sz w:val="28"/>
          <w:szCs w:val="28"/>
        </w:rPr>
        <w:t>, </w:t>
      </w:r>
      <w:r w:rsidRPr="0009428E">
        <w:rPr>
          <w:rStyle w:val="a4"/>
          <w:b w:val="0"/>
          <w:sz w:val="28"/>
          <w:szCs w:val="28"/>
          <w:bdr w:val="none" w:sz="0" w:space="0" w:color="auto" w:frame="1"/>
        </w:rPr>
        <w:t>научится понимать своих детей,</w:t>
      </w:r>
      <w:r w:rsidRPr="00202FB6">
        <w:rPr>
          <w:sz w:val="28"/>
          <w:szCs w:val="28"/>
        </w:rPr>
        <w:t> жить их жизнью. Нельзя время от времени заниматься детьми, им нужно постоянное внимание, интерес к их жизни и забота о них. В свою очередь, понимание ценностей и мыслей ребенка поможет сблизиться с ним, войти в доверие к нему и стать не только биологическими отцом и матерью, но и близким другом, что очень важно.</w:t>
      </w:r>
      <w:r w:rsidRPr="00687A98">
        <w:rPr>
          <w:color w:val="FFFFFF"/>
          <w:sz w:val="28"/>
          <w:szCs w:val="28"/>
        </w:rPr>
        <w:t>5</w:t>
      </w:r>
    </w:p>
    <w:p w:rsidR="009F7412" w:rsidRDefault="009F7412" w:rsidP="009F7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напоследок, не корите себя за прошлые промахи. Если вы до этого момента воспитывали неправильно своего ребенка, это время прошло.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 отступить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Pr="0068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цели стать хорошим родителем. Пусть воспитание доставляет вам радость, а не разочарования.</w:t>
      </w:r>
    </w:p>
    <w:p w:rsidR="009F7412" w:rsidRPr="00A1095B" w:rsidRDefault="009F7412" w:rsidP="009F7412">
      <w:pPr>
        <w:shd w:val="clear" w:color="auto" w:fill="FFFFFF"/>
        <w:spacing w:after="210" w:line="312" w:lineRule="atLeast"/>
        <w:textAlignment w:val="baseline"/>
        <w:outlineLvl w:val="3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Советы и способы — как быть хорошими родителями</w:t>
      </w:r>
    </w:p>
    <w:p w:rsidR="009F7412" w:rsidRPr="00A1095B" w:rsidRDefault="009F7412" w:rsidP="009F741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Хвалите своих детей несколько раз в день. Ребенку необходима ваша похвала, так он сможет стать увереннее и успешнее.</w:t>
      </w:r>
    </w:p>
    <w:p w:rsidR="009F7412" w:rsidRPr="00A1095B" w:rsidRDefault="009F7412" w:rsidP="009F741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Интересуйтесь увлечениями своего ребенка. Родителям нужно быть современными и не отставать от своих детей. Заведите себе </w:t>
      </w:r>
      <w:proofErr w:type="spellStart"/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сетях, чтобы лучше понять ребенка.</w:t>
      </w:r>
    </w:p>
    <w:p w:rsidR="009F7412" w:rsidRPr="00A1095B" w:rsidRDefault="009F7412" w:rsidP="009F741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Покажите ребенку, насколько он ценен для вас. Не только говорите, как вы любите своего ребенка, но и проявляйте эту любовь — это главный признак хороших родителей.</w:t>
      </w:r>
    </w:p>
    <w:p w:rsidR="009F7412" w:rsidRPr="00A1095B" w:rsidRDefault="009F7412" w:rsidP="009F741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Нельзя отвечать грубостью на грубость. Спросите у подростка, почему он грубит вам и выражает неуважение.</w:t>
      </w:r>
    </w:p>
    <w:p w:rsidR="009F7412" w:rsidRPr="00A1095B" w:rsidRDefault="009F7412" w:rsidP="009F741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Прислушивайтесь к мнению своих детей. Не нужно использовать фразу «потому что я так сказал», вы должны попытаться объяснить ребенку свое мнение или выслушать его.</w:t>
      </w:r>
    </w:p>
    <w:p w:rsidR="009F7412" w:rsidRPr="00A1095B" w:rsidRDefault="009F7412" w:rsidP="009F741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Проводя время с детьми, вы должны радоваться. Воспитание — это всегда веселое времяпровождения со своими детьми, а не вечная борьба.</w:t>
      </w:r>
    </w:p>
    <w:p w:rsidR="009F7412" w:rsidRPr="00A1095B" w:rsidRDefault="009F7412" w:rsidP="009F741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Отвечайте на вопросы своего ребенка. Да может быть, очень сложно объяснить элементарные вещи, но у всех детей большой интерес к внешнему миру, поэтому они задают так много вопросов.</w:t>
      </w:r>
    </w:p>
    <w:p w:rsidR="009F7412" w:rsidRPr="00687A98" w:rsidRDefault="009F7412" w:rsidP="009F741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Держите свое слово. Если вы дали какое-то общение, то нужно его обязательно выполнить. Дети запоминают все, что им обещали родители и если они его не выполняют, то может возникнуть глубокая обида.</w:t>
      </w:r>
    </w:p>
    <w:p w:rsidR="009F7412" w:rsidRPr="00202FB6" w:rsidRDefault="009F7412" w:rsidP="009F741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02FB6">
        <w:rPr>
          <w:sz w:val="28"/>
          <w:szCs w:val="28"/>
        </w:rPr>
        <w:t>Именно от вас, в большей степени, зависит, </w:t>
      </w:r>
      <w:r w:rsidRPr="00202FB6">
        <w:rPr>
          <w:rStyle w:val="a4"/>
          <w:b w:val="0"/>
          <w:sz w:val="28"/>
          <w:szCs w:val="28"/>
          <w:bdr w:val="none" w:sz="0" w:space="0" w:color="auto" w:frame="1"/>
        </w:rPr>
        <w:t>каким</w:t>
      </w:r>
      <w:r w:rsidRPr="00202FB6">
        <w:rPr>
          <w:sz w:val="28"/>
          <w:szCs w:val="28"/>
        </w:rPr>
        <w:t> вырастет ваш ребенок, детский сад и школа 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2D3E75" w:rsidRDefault="00996EFE"/>
    <w:p w:rsidR="00FA38C7" w:rsidRPr="00FA38C7" w:rsidRDefault="00FA38C7" w:rsidP="00FA38C7">
      <w:pPr>
        <w:jc w:val="right"/>
        <w:rPr>
          <w:rFonts w:ascii="Times New Roman" w:hAnsi="Times New Roman" w:cs="Times New Roman"/>
          <w:sz w:val="28"/>
          <w:szCs w:val="28"/>
        </w:rPr>
      </w:pPr>
      <w:r w:rsidRPr="00FA38C7">
        <w:rPr>
          <w:rFonts w:ascii="Times New Roman" w:hAnsi="Times New Roman" w:cs="Times New Roman"/>
          <w:sz w:val="28"/>
          <w:szCs w:val="28"/>
        </w:rPr>
        <w:t>КГУ «</w:t>
      </w:r>
      <w:r>
        <w:rPr>
          <w:rFonts w:ascii="Times New Roman" w:hAnsi="Times New Roman" w:cs="Times New Roman"/>
          <w:sz w:val="28"/>
          <w:szCs w:val="28"/>
        </w:rPr>
        <w:t>Приреченская СШ</w:t>
      </w:r>
      <w:r w:rsidRPr="00FA38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sectPr w:rsidR="00FA38C7" w:rsidRPr="00FA38C7" w:rsidSect="004F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412"/>
    <w:rsid w:val="00344817"/>
    <w:rsid w:val="003E3F5A"/>
    <w:rsid w:val="004F469C"/>
    <w:rsid w:val="00996EFE"/>
    <w:rsid w:val="009F7412"/>
    <w:rsid w:val="00A10825"/>
    <w:rsid w:val="00D627DC"/>
    <w:rsid w:val="00FA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412"/>
    <w:rPr>
      <w:b/>
      <w:bCs/>
    </w:rPr>
  </w:style>
  <w:style w:type="paragraph" w:styleId="a5">
    <w:name w:val="No Spacing"/>
    <w:uiPriority w:val="1"/>
    <w:qFormat/>
    <w:rsid w:val="009F7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4540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2018-07-29T08:32:00Z</dcterms:created>
  <dcterms:modified xsi:type="dcterms:W3CDTF">2018-07-29T08:32:00Z</dcterms:modified>
</cp:coreProperties>
</file>